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89667" w14:textId="77777777" w:rsidR="00D069A5" w:rsidRPr="00D069A5" w:rsidRDefault="00D069A5" w:rsidP="005F567E">
      <w:pPr>
        <w:spacing w:before="100" w:beforeAutospacing="1" w:after="100" w:afterAutospacing="1" w:line="240" w:lineRule="auto"/>
        <w:jc w:val="center"/>
        <w:rPr>
          <w:rFonts w:ascii="GHEA Grapalat" w:eastAsia="Times New Roman" w:hAnsi="GHEA Grapalat" w:cs="Times New Roman"/>
          <w:b/>
          <w:bCs/>
          <w:kern w:val="0"/>
          <w:sz w:val="28"/>
          <w:szCs w:val="28"/>
          <w:lang w:val="ru-RU"/>
          <w14:ligatures w14:val="none"/>
        </w:rPr>
      </w:pPr>
      <w:r w:rsidRPr="00D069A5">
        <w:rPr>
          <w:rFonts w:ascii="GHEA Grapalat" w:eastAsia="Times New Roman" w:hAnsi="GHEA Grapalat" w:cs="Times New Roman"/>
          <w:b/>
          <w:bCs/>
          <w:kern w:val="0"/>
          <w:sz w:val="28"/>
          <w:szCs w:val="28"/>
          <w:lang w:val="ru-RU"/>
          <w14:ligatures w14:val="none"/>
        </w:rPr>
        <w:t>БИОГРАФИЯ</w:t>
      </w:r>
    </w:p>
    <w:p w14:paraId="48AA8EDD" w14:textId="64AB00FB" w:rsidR="00D05399" w:rsidRPr="00C554B6" w:rsidRDefault="00B504DA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</w:pPr>
      <w:r w:rsidRPr="00C554B6">
        <w:rPr>
          <w:rFonts w:ascii="Times New Roman" w:hAnsi="Times New Roman" w:cs="Times New Roman"/>
          <w:b/>
          <w:bCs/>
          <w:lang w:val="ru-RU"/>
        </w:rPr>
        <w:t>Образование</w:t>
      </w:r>
      <w:r w:rsidRPr="00C554B6">
        <w:rPr>
          <w:rFonts w:ascii="Times New Roman" w:hAnsi="Times New Roman" w:cs="Times New Roman"/>
          <w:b/>
          <w:bCs/>
        </w:rPr>
        <w:t> </w:t>
      </w:r>
    </w:p>
    <w:p w14:paraId="38D46E36" w14:textId="506BDF28" w:rsidR="00D069A5" w:rsidRPr="00C554B6" w:rsidRDefault="00D069A5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2013–2017 гг.</w:t>
      </w:r>
      <w:r w:rsidR="00B504D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- 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Окончила бакалавриат факультета права Российско-Армянского Университета по специальности «Юриспруденция».</w:t>
      </w:r>
    </w:p>
    <w:p w14:paraId="125DF23E" w14:textId="650A77F9" w:rsidR="00D069A5" w:rsidRPr="00C554B6" w:rsidRDefault="00D069A5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2017–2019 гг.</w:t>
      </w:r>
      <w:r w:rsidR="00B504D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- 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Окончила магистратуру факультета права Российско-Армянского университета с дипломом отличия.</w:t>
      </w:r>
    </w:p>
    <w:p w14:paraId="0A3C8469" w14:textId="22817DD0" w:rsidR="00D069A5" w:rsidRPr="00C554B6" w:rsidRDefault="00D069A5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2019–2026 гг.</w:t>
      </w:r>
      <w:r w:rsidR="00B504D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- 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Обучалась в аспирантуре </w:t>
      </w:r>
      <w:r w:rsidR="0024692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афедры теории права и конституционного права </w:t>
      </w:r>
      <w:r w:rsidR="0024692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Института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права Российско-Армянского </w:t>
      </w:r>
      <w:r w:rsidR="0024692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ниверситета.</w:t>
      </w:r>
    </w:p>
    <w:p w14:paraId="3BE4E730" w14:textId="77777777" w:rsidR="00B504DA" w:rsidRPr="00C554B6" w:rsidRDefault="00B504DA" w:rsidP="00B504DA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07D5EE54" w14:textId="6ADD03BA" w:rsidR="00B504DA" w:rsidRPr="00C554B6" w:rsidRDefault="00B504DA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</w:pPr>
      <w:r w:rsidRPr="00C554B6">
        <w:rPr>
          <w:rFonts w:ascii="Times New Roman" w:hAnsi="Times New Roman" w:cs="Times New Roman"/>
          <w:b/>
          <w:bCs/>
          <w:lang w:val="ru-RU"/>
        </w:rPr>
        <w:t>Опыт работы</w:t>
      </w:r>
    </w:p>
    <w:p w14:paraId="5F5DC2C5" w14:textId="56EAB0E6" w:rsidR="00D069A5" w:rsidRPr="00C554B6" w:rsidRDefault="00D069A5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2019–2025 гг.</w:t>
      </w:r>
      <w:r w:rsidR="00B504D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- 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Работала ведущим специалистом Экспертно-аналитического отдела Правового консультативного управления Конституционного суда Республики Армения.</w:t>
      </w:r>
    </w:p>
    <w:p w14:paraId="6129F76D" w14:textId="77777777" w:rsidR="00B504DA" w:rsidRPr="00C554B6" w:rsidRDefault="00D069A5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 2025 года по настоящее время</w:t>
      </w:r>
      <w:r w:rsidR="00B504DA"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- </w:t>
      </w:r>
      <w:r w:rsidRPr="00C554B6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Занимает должность главного специалиста Экспертно-аналитического отдела Правового консультативного управления Конституционного суда Республики Армения.</w:t>
      </w:r>
    </w:p>
    <w:p w14:paraId="580B1BD7" w14:textId="77777777" w:rsidR="00B504DA" w:rsidRPr="00C554B6" w:rsidRDefault="00B504DA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D01636D" w14:textId="2205EABD" w:rsidR="00D069A5" w:rsidRPr="00C554B6" w:rsidRDefault="00D069A5" w:rsidP="00B504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</w:pPr>
      <w:r w:rsidRPr="00C554B6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Автор 8 научных статей.</w:t>
      </w:r>
    </w:p>
    <w:p w14:paraId="2FC8CA3C" w14:textId="7B8E35E9" w:rsidR="00FC399C" w:rsidRPr="00C554B6" w:rsidRDefault="00FC399C" w:rsidP="00D069A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B717C5" w14:textId="727E2238" w:rsidR="00C554B6" w:rsidRPr="00C554B6" w:rsidRDefault="00C554B6" w:rsidP="00D069A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54B6">
        <w:rPr>
          <w:rFonts w:ascii="Times New Roman" w:hAnsi="Times New Roman" w:cs="Times New Roman"/>
          <w:b/>
          <w:bCs/>
          <w:lang w:val="hy-AM"/>
        </w:rPr>
        <w:t>Дисциплины</w:t>
      </w:r>
      <w:r w:rsidRPr="00C554B6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C554B6">
        <w:rPr>
          <w:rFonts w:ascii="Times New Roman" w:hAnsi="Times New Roman" w:cs="Times New Roman"/>
          <w:lang w:val="ru-RU"/>
        </w:rPr>
        <w:br/>
      </w:r>
      <w:r w:rsidRPr="00C554B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  <w:lang w:val="ru-RU"/>
        </w:rPr>
        <w:t>Теория государства и права (бакалавриат, где читается: Институт права направление 40.03.01 «Юриспруденция» 1-ый курс</w:t>
      </w:r>
      <w:r w:rsidRPr="00C554B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  <w:lang w:val="ru-RU"/>
        </w:rPr>
        <w:t>)</w:t>
      </w:r>
    </w:p>
    <w:sectPr w:rsidR="00C554B6" w:rsidRPr="00C55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37"/>
    <w:rsid w:val="00022537"/>
    <w:rsid w:val="00167D39"/>
    <w:rsid w:val="0024692A"/>
    <w:rsid w:val="005F567E"/>
    <w:rsid w:val="009E0FD9"/>
    <w:rsid w:val="00A67DCD"/>
    <w:rsid w:val="00B504DA"/>
    <w:rsid w:val="00C554B6"/>
    <w:rsid w:val="00D05399"/>
    <w:rsid w:val="00D069A5"/>
    <w:rsid w:val="00FC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367CC"/>
  <w15:chartTrackingRefBased/>
  <w15:docId w15:val="{E9372BF9-1E5A-412A-9685-BE1F2037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6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9A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isselectedend">
    <w:name w:val="isselectedend"/>
    <w:basedOn w:val="a"/>
    <w:rsid w:val="00D0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3">
    <w:name w:val="Strong"/>
    <w:basedOn w:val="a0"/>
    <w:uiPriority w:val="22"/>
    <w:qFormat/>
    <w:rsid w:val="00D069A5"/>
    <w:rPr>
      <w:b/>
      <w:bCs/>
    </w:rPr>
  </w:style>
  <w:style w:type="paragraph" w:styleId="a4">
    <w:name w:val="Normal (Web)"/>
    <w:basedOn w:val="a"/>
    <w:uiPriority w:val="99"/>
    <w:semiHidden/>
    <w:unhideWhenUsed/>
    <w:rsid w:val="00D0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Gayane Mardiyan</cp:lastModifiedBy>
  <cp:revision>8</cp:revision>
  <dcterms:created xsi:type="dcterms:W3CDTF">2026-09-29T09:51:00Z</dcterms:created>
  <dcterms:modified xsi:type="dcterms:W3CDTF">2026-10-08T07:45:00Z</dcterms:modified>
</cp:coreProperties>
</file>